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7C6" w14:textId="77777777" w:rsidR="00C500AD" w:rsidRDefault="00C500AD">
      <w:pPr>
        <w:widowControl w:val="0"/>
      </w:pPr>
    </w:p>
    <w:p w14:paraId="57751B3B" w14:textId="77777777" w:rsidR="00C500AD" w:rsidRDefault="00C500AD">
      <w:pPr>
        <w:jc w:val="center"/>
      </w:pPr>
    </w:p>
    <w:p w14:paraId="42A27808" w14:textId="77777777" w:rsidR="00C500AD" w:rsidRDefault="00C500AD">
      <w:pPr>
        <w:jc w:val="center"/>
      </w:pPr>
    </w:p>
    <w:p w14:paraId="6DE39D53" w14:textId="77777777" w:rsidR="00C500AD" w:rsidRDefault="00C500AD"/>
    <w:p w14:paraId="501771DC" w14:textId="77777777" w:rsidR="00C500AD" w:rsidRDefault="00C500AD"/>
    <w:p w14:paraId="2E77F6BD" w14:textId="77777777" w:rsidR="00C500AD" w:rsidRDefault="00C500AD"/>
    <w:p w14:paraId="4B418721" w14:textId="77777777" w:rsidR="00C500AD" w:rsidRDefault="00DA2356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42AA2E4B" w14:textId="77777777" w:rsidR="00C500AD" w:rsidRDefault="00C500AD">
      <w:pPr>
        <w:jc w:val="both"/>
        <w:rPr>
          <w:rFonts w:ascii="Arial" w:eastAsia="Arial" w:hAnsi="Arial" w:cs="Arial"/>
        </w:rPr>
      </w:pPr>
    </w:p>
    <w:p w14:paraId="15BED6FB" w14:textId="77777777" w:rsidR="00C500AD" w:rsidRDefault="00C500AD">
      <w:pPr>
        <w:ind w:right="-709"/>
        <w:rPr>
          <w:rFonts w:ascii="Arial" w:eastAsia="Arial" w:hAnsi="Arial" w:cs="Arial"/>
          <w:b/>
        </w:rPr>
      </w:pPr>
    </w:p>
    <w:p w14:paraId="554A059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>Stowarzyszenie Centrum Animacji Młodzieży</w:t>
      </w:r>
    </w:p>
    <w:p w14:paraId="13C56AB8" w14:textId="77777777" w:rsidR="00C500AD" w:rsidRDefault="00DA2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Jana Matejki 3c, </w:t>
      </w:r>
    </w:p>
    <w:p w14:paraId="179BC7CC" w14:textId="77777777" w:rsidR="00C500AD" w:rsidRDefault="00DA2356">
      <w:pPr>
        <w:rPr>
          <w:rFonts w:ascii="Cambria" w:hAnsi="Cambria"/>
        </w:rPr>
      </w:pPr>
      <w:r>
        <w:rPr>
          <w:rFonts w:ascii="Arial" w:hAnsi="Arial" w:cs="Arial"/>
        </w:rPr>
        <w:t>72-100 Goleniów</w:t>
      </w:r>
    </w:p>
    <w:p w14:paraId="4E4CA45E" w14:textId="77777777" w:rsidR="00C500AD" w:rsidRDefault="00C500AD">
      <w:pPr>
        <w:rPr>
          <w:rFonts w:ascii="Cambria" w:hAnsi="Cambria"/>
        </w:rPr>
      </w:pPr>
    </w:p>
    <w:p w14:paraId="6D4A7A05" w14:textId="77777777" w:rsidR="00C500AD" w:rsidRDefault="00C500AD">
      <w:pPr>
        <w:rPr>
          <w:rFonts w:ascii="Cambria" w:hAnsi="Cambria" w:cs="Arial"/>
          <w:color w:val="000000"/>
          <w:highlight w:val="white"/>
        </w:rPr>
      </w:pPr>
    </w:p>
    <w:p w14:paraId="5D3803C8" w14:textId="77777777" w:rsidR="00C500AD" w:rsidRDefault="00C500AD">
      <w:pPr>
        <w:ind w:right="-709"/>
        <w:jc w:val="center"/>
        <w:rPr>
          <w:rFonts w:ascii="Arial" w:eastAsia="Arial" w:hAnsi="Arial" w:cs="Arial"/>
          <w:b/>
        </w:rPr>
      </w:pPr>
    </w:p>
    <w:p w14:paraId="3CC97F6C" w14:textId="77777777" w:rsidR="0014289E" w:rsidRDefault="00DA2356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zaprasza do złożenia oferty cenowej dla zamówienia pn.</w:t>
      </w:r>
    </w:p>
    <w:p w14:paraId="1EA3AC72" w14:textId="690C94C2" w:rsidR="00C500AD" w:rsidRPr="0014289E" w:rsidRDefault="00460A0B" w:rsidP="0014289E">
      <w:pPr>
        <w:spacing w:line="360" w:lineRule="auto"/>
        <w:ind w:left="1440" w:right="-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kurs stylizacji paznokci </w:t>
      </w:r>
    </w:p>
    <w:p w14:paraId="081B6111" w14:textId="77777777" w:rsidR="00C500AD" w:rsidRDefault="00C500AD">
      <w:pPr>
        <w:jc w:val="center"/>
        <w:rPr>
          <w:b/>
          <w:i/>
        </w:rPr>
      </w:pPr>
    </w:p>
    <w:p w14:paraId="1D677FE0" w14:textId="77777777" w:rsidR="00C500AD" w:rsidRDefault="00C500AD">
      <w:pPr>
        <w:rPr>
          <w:b/>
          <w:i/>
        </w:rPr>
      </w:pPr>
    </w:p>
    <w:p w14:paraId="26A17EC8" w14:textId="77777777" w:rsidR="00C500AD" w:rsidRDefault="00C500AD">
      <w:pPr>
        <w:rPr>
          <w:b/>
          <w:i/>
        </w:rPr>
      </w:pPr>
    </w:p>
    <w:p w14:paraId="1C89804C" w14:textId="77777777" w:rsidR="00C500AD" w:rsidRDefault="00C500AD">
      <w:pPr>
        <w:rPr>
          <w:b/>
          <w:i/>
        </w:rPr>
      </w:pPr>
    </w:p>
    <w:p w14:paraId="620B9B94" w14:textId="77777777" w:rsidR="00C500AD" w:rsidRDefault="00C500AD">
      <w:pPr>
        <w:rPr>
          <w:b/>
          <w:i/>
        </w:rPr>
      </w:pPr>
    </w:p>
    <w:p w14:paraId="725C70E7" w14:textId="77777777" w:rsidR="00C500AD" w:rsidRDefault="00C500AD">
      <w:pPr>
        <w:rPr>
          <w:b/>
          <w:i/>
        </w:rPr>
      </w:pPr>
    </w:p>
    <w:p w14:paraId="5F643C9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23752B46" w14:textId="77777777" w:rsidR="00C500AD" w:rsidRDefault="00C500AD">
      <w:pPr>
        <w:spacing w:line="360" w:lineRule="auto"/>
        <w:ind w:firstLine="5"/>
        <w:jc w:val="center"/>
        <w:rPr>
          <w:b/>
          <w:i/>
          <w:sz w:val="20"/>
          <w:szCs w:val="20"/>
        </w:rPr>
      </w:pPr>
    </w:p>
    <w:p w14:paraId="6109DBAB" w14:textId="77777777" w:rsidR="00C500AD" w:rsidRDefault="00DA2356">
      <w:pPr>
        <w:pStyle w:val="NormalnyWeb"/>
        <w:spacing w:before="280" w:after="280"/>
      </w:pPr>
      <w:r>
        <w:t xml:space="preserve"> .</w:t>
      </w:r>
    </w:p>
    <w:p w14:paraId="523D14A6" w14:textId="77777777" w:rsidR="00C500AD" w:rsidRDefault="00C500AD">
      <w:pPr>
        <w:spacing w:line="360" w:lineRule="auto"/>
        <w:ind w:left="2160" w:firstLine="720"/>
        <w:jc w:val="center"/>
        <w:rPr>
          <w:b/>
          <w:i/>
          <w:sz w:val="20"/>
          <w:szCs w:val="20"/>
        </w:rPr>
      </w:pPr>
    </w:p>
    <w:p w14:paraId="0C4E02DE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27D0BAF8" w14:textId="77777777" w:rsidR="00C500AD" w:rsidRDefault="00C500AD">
      <w:pPr>
        <w:spacing w:line="360" w:lineRule="auto"/>
        <w:jc w:val="center"/>
        <w:rPr>
          <w:b/>
          <w:i/>
          <w:sz w:val="20"/>
          <w:szCs w:val="20"/>
        </w:rPr>
      </w:pPr>
    </w:p>
    <w:p w14:paraId="45CD2084" w14:textId="77777777" w:rsidR="00FC4A8E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6B9A05E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9573A85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3D7AF43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E9919E8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2B2EE67D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3013174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ECCEE30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5C2A7E16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16B11C1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B9FA0D7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6A0E433C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7D25ECAA" w14:textId="77777777" w:rsidR="00FC4A8E" w:rsidRDefault="00FC4A8E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987F83A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486A2C8F" w14:textId="77777777" w:rsidR="003E5AC2" w:rsidRDefault="003E5AC2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</w:p>
    <w:p w14:paraId="0DA1780A" w14:textId="21AD9DAA" w:rsidR="00C500AD" w:rsidRDefault="00DA2356">
      <w:pPr>
        <w:spacing w:line="360" w:lineRule="auto"/>
        <w:ind w:left="5040" w:firstLine="7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Goleniów, </w:t>
      </w:r>
      <w:r w:rsidR="0014289E">
        <w:rPr>
          <w:b/>
          <w:i/>
          <w:sz w:val="20"/>
          <w:szCs w:val="20"/>
        </w:rPr>
        <w:t>2</w:t>
      </w:r>
      <w:r w:rsidR="003E5AC2">
        <w:rPr>
          <w:b/>
          <w:i/>
          <w:sz w:val="20"/>
          <w:szCs w:val="20"/>
        </w:rPr>
        <w:t>5</w:t>
      </w:r>
      <w:r w:rsidR="0014289E">
        <w:rPr>
          <w:b/>
          <w:i/>
          <w:sz w:val="20"/>
          <w:szCs w:val="20"/>
        </w:rPr>
        <w:t xml:space="preserve"> maja</w:t>
      </w:r>
      <w:r>
        <w:rPr>
          <w:b/>
          <w:i/>
          <w:sz w:val="20"/>
          <w:szCs w:val="20"/>
        </w:rPr>
        <w:t xml:space="preserve"> 2022 r.</w:t>
      </w:r>
    </w:p>
    <w:p w14:paraId="0686D71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Zamówienie  poniżej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 w14:paraId="7DF6AE26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B83E05C" w14:textId="77777777" w:rsidR="00C500AD" w:rsidRDefault="00DA2356">
      <w:pPr>
        <w:pStyle w:val="Normalny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>
        <w:rPr>
          <w:rFonts w:ascii="Arial" w:hAnsi="Arial" w:cs="Arial"/>
          <w:sz w:val="20"/>
          <w:szCs w:val="20"/>
        </w:rPr>
        <w:t>Ośrodek</w:t>
      </w:r>
      <w:proofErr w:type="spellEnd"/>
      <w:r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>
        <w:rPr>
          <w:rFonts w:ascii="Arial" w:hAnsi="Arial" w:cs="Arial"/>
          <w:sz w:val="20"/>
          <w:szCs w:val="20"/>
        </w:rPr>
        <w:t>osób</w:t>
      </w:r>
      <w:proofErr w:type="spellEnd"/>
      <w:r>
        <w:rPr>
          <w:rFonts w:ascii="Arial" w:hAnsi="Arial" w:cs="Arial"/>
          <w:sz w:val="20"/>
          <w:szCs w:val="20"/>
        </w:rPr>
        <w:t xml:space="preserve"> młodych, </w:t>
      </w:r>
      <w:proofErr w:type="gramStart"/>
      <w:r>
        <w:rPr>
          <w:rFonts w:ascii="Arial" w:hAnsi="Arial" w:cs="Arial"/>
          <w:sz w:val="20"/>
          <w:szCs w:val="20"/>
        </w:rPr>
        <w:t>nr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ascii="Arial" w:hAnsi="Arial" w:cs="Arial"/>
          <w:sz w:val="20"/>
          <w:szCs w:val="20"/>
        </w:rPr>
        <w:t xml:space="preserve">Numer i nazwa Osi Priorytetowej RPZP.07.00.00: Włączenie społeczne, Numer i nazwa Działania RPZP.07.02.00 Wsparcie dla tworzenia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>
        <w:rPr>
          <w:rFonts w:ascii="Arial" w:hAnsi="Arial" w:cs="Arial"/>
          <w:sz w:val="20"/>
          <w:szCs w:val="20"/>
        </w:rPr>
        <w:t>podmiotów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działających</w:t>
      </w:r>
      <w:proofErr w:type="spellEnd"/>
      <w:r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RPZP.07.02.00-IP.02-32-K62/20.</w:t>
      </w:r>
    </w:p>
    <w:p w14:paraId="0D4333AB" w14:textId="77777777" w:rsidR="00C500AD" w:rsidRDefault="00C500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621DF8A" w14:textId="77777777" w:rsidR="00C500AD" w:rsidRDefault="00DA235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 w14:paraId="3C89A8B8" w14:textId="77777777" w:rsidR="00C500AD" w:rsidRDefault="00C500AD">
      <w:pPr>
        <w:shd w:val="clear" w:color="auto" w:fill="FFFFFF"/>
        <w:spacing w:after="150"/>
        <w:jc w:val="both"/>
        <w:rPr>
          <w:rFonts w:ascii="Arial" w:eastAsia="Arial" w:hAnsi="Arial" w:cs="Arial"/>
          <w:b/>
          <w:sz w:val="20"/>
          <w:szCs w:val="20"/>
        </w:rPr>
      </w:pPr>
    </w:p>
    <w:p w14:paraId="081A70CA" w14:textId="77777777" w:rsidR="00C500AD" w:rsidRDefault="00DA2356">
      <w:pPr>
        <w:shd w:val="clear" w:color="auto" w:fill="FFFFFF"/>
        <w:spacing w:after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7965B5F8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Centrum Animacji Młodzieży</w:t>
      </w:r>
    </w:p>
    <w:p w14:paraId="4E02DAF6" w14:textId="77777777" w:rsidR="00C500AD" w:rsidRDefault="00DA2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Jana Matejki 3c, </w:t>
      </w:r>
    </w:p>
    <w:p w14:paraId="5E96F08C" w14:textId="77777777" w:rsidR="00C500AD" w:rsidRDefault="00DA2356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72-100 Goleniów</w:t>
      </w:r>
    </w:p>
    <w:p w14:paraId="5F971B40" w14:textId="77777777" w:rsidR="00C500AD" w:rsidRDefault="00C500AD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2FD51C6" w14:textId="77777777" w:rsidR="00C500AD" w:rsidRDefault="00DA2356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B36E583" w14:textId="77777777" w:rsidR="00C500AD" w:rsidRPr="003E5AC2" w:rsidRDefault="00C500AD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F61B5C3" w14:textId="2E25ED2F" w:rsidR="00460A0B" w:rsidRDefault="00DA2356" w:rsidP="00460A0B">
      <w:pPr>
        <w:pStyle w:val="Default"/>
        <w:rPr>
          <w:rFonts w:ascii="Arial" w:hAnsi="Arial" w:cs="Arial"/>
          <w:color w:val="676767"/>
          <w:sz w:val="27"/>
          <w:szCs w:val="27"/>
        </w:rPr>
      </w:pPr>
      <w:r w:rsidRPr="003E5AC2">
        <w:rPr>
          <w:rFonts w:ascii="Arial" w:eastAsia="Arial" w:hAnsi="Arial" w:cs="Arial"/>
          <w:sz w:val="20"/>
          <w:szCs w:val="20"/>
        </w:rPr>
        <w:t xml:space="preserve">Przedmiotem zamówienia </w:t>
      </w:r>
      <w:proofErr w:type="gramStart"/>
      <w:r w:rsidRPr="003E5AC2">
        <w:rPr>
          <w:rFonts w:ascii="Arial" w:eastAsia="Arial" w:hAnsi="Arial" w:cs="Arial"/>
          <w:sz w:val="20"/>
          <w:szCs w:val="20"/>
        </w:rPr>
        <w:t>jest</w:t>
      </w:r>
      <w:r w:rsidR="00FC4A8E" w:rsidRPr="003E5AC2">
        <w:rPr>
          <w:rFonts w:ascii="Arial" w:eastAsia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sz w:val="20"/>
          <w:szCs w:val="20"/>
        </w:rPr>
        <w:t xml:space="preserve"> </w:t>
      </w:r>
      <w:r w:rsidR="003E5AC2" w:rsidRPr="003E5AC2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="003E5AC2" w:rsidRPr="003E5AC2">
        <w:rPr>
          <w:rFonts w:ascii="Arial" w:hAnsi="Arial" w:cs="Arial"/>
          <w:b/>
          <w:bCs/>
          <w:sz w:val="20"/>
          <w:szCs w:val="20"/>
        </w:rPr>
        <w:t xml:space="preserve"> wykonanie usługi w zakresie organizacji i przeprowadzenia </w:t>
      </w:r>
      <w:r w:rsidR="00460A0B">
        <w:rPr>
          <w:rFonts w:ascii="Arial" w:hAnsi="Arial" w:cs="Arial"/>
          <w:b/>
          <w:bCs/>
          <w:sz w:val="20"/>
          <w:szCs w:val="20"/>
        </w:rPr>
        <w:t>kursu stylizacji paznokci w wymiarze. 40 h</w:t>
      </w:r>
      <w:r w:rsidR="00FE090F">
        <w:rPr>
          <w:rFonts w:ascii="Arial" w:hAnsi="Arial" w:cs="Arial"/>
          <w:b/>
          <w:bCs/>
          <w:sz w:val="20"/>
          <w:szCs w:val="20"/>
        </w:rPr>
        <w:t xml:space="preserve"> dla 1 osoby.</w:t>
      </w:r>
      <w:r w:rsidR="00460A0B">
        <w:rPr>
          <w:rFonts w:ascii="Arial" w:hAnsi="Arial" w:cs="Arial"/>
          <w:b/>
          <w:bCs/>
          <w:sz w:val="20"/>
          <w:szCs w:val="20"/>
        </w:rPr>
        <w:t xml:space="preserve"> </w:t>
      </w:r>
      <w:r w:rsidR="00460A0B">
        <w:rPr>
          <w:rFonts w:ascii="Arial" w:hAnsi="Arial" w:cs="Arial"/>
          <w:color w:val="676767"/>
          <w:sz w:val="27"/>
          <w:szCs w:val="27"/>
        </w:rPr>
        <w:t xml:space="preserve"> </w:t>
      </w:r>
    </w:p>
    <w:p w14:paraId="7286C78A" w14:textId="6A775373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Pogrubienie"/>
          <w:rFonts w:ascii="Arial" w:hAnsi="Arial" w:cs="Arial"/>
          <w:color w:val="676767"/>
          <w:sz w:val="27"/>
          <w:szCs w:val="27"/>
        </w:rPr>
        <w:t xml:space="preserve"> </w:t>
      </w:r>
    </w:p>
    <w:p w14:paraId="37A1E0D6" w14:textId="6CE67389" w:rsidR="00460A0B" w:rsidRPr="00460A0B" w:rsidRDefault="00460A0B" w:rsidP="00460A0B">
      <w:pPr>
        <w:pStyle w:val="Nagwek2"/>
        <w:spacing w:before="0" w:line="288" w:lineRule="atLeast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aps/>
          <w:color w:val="000000" w:themeColor="text1"/>
          <w:sz w:val="18"/>
          <w:szCs w:val="18"/>
        </w:rPr>
        <w:t>Ramowy PROGRAM KURSU</w:t>
      </w:r>
    </w:p>
    <w:p w14:paraId="583B343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1. Manicure</w:t>
      </w:r>
    </w:p>
    <w:p w14:paraId="724E8D2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zasady i preparaty do dezynfekcji</w:t>
      </w:r>
    </w:p>
    <w:p w14:paraId="4A89D7FA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pilniki, narzędzia i sprzęt</w:t>
      </w:r>
    </w:p>
    <w:p w14:paraId="252F5E5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rodzaje manicure i kolejność wykonywania</w:t>
      </w:r>
    </w:p>
    <w:p w14:paraId="25425B1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praca z frezarką</w:t>
      </w:r>
    </w:p>
    <w:p w14:paraId="7DAD390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malowanie jednym kolorem, zmywanie paznokci</w:t>
      </w:r>
    </w:p>
    <w:p w14:paraId="797199C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malowanie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</w:p>
    <w:p w14:paraId="1626732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lastRenderedPageBreak/>
        <w:t>2. Wzornictwo lakierowe</w:t>
      </w:r>
    </w:p>
    <w:p w14:paraId="5C1BF6E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wzory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wykałaczkowe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na kartce i aplikacja ozdób na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tipsie</w:t>
      </w:r>
      <w:proofErr w:type="spellEnd"/>
    </w:p>
    <w:p w14:paraId="37DCF3E9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malowanie paznokci</w:t>
      </w:r>
    </w:p>
    <w:p w14:paraId="3285F741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wzory metodą pędzelkową</w:t>
      </w:r>
    </w:p>
    <w:p w14:paraId="586B48A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paznokcie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Ombre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- cieniowanie paznokci za pomocą lakierów nazywane również Manicure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Ombre</w:t>
      </w:r>
      <w:proofErr w:type="spellEnd"/>
    </w:p>
    <w:p w14:paraId="26CE6EC2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3. Stylizacja paznokci: metoda żelowa UV</w:t>
      </w:r>
    </w:p>
    <w:p w14:paraId="587BBE4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wprowadzenie, omówienie rodzajów żeli</w:t>
      </w:r>
    </w:p>
    <w:p w14:paraId="1E3F6D4E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pilniki, lampy,</w:t>
      </w:r>
    </w:p>
    <w:p w14:paraId="02511611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żel na paznokciach naturalnych</w:t>
      </w:r>
    </w:p>
    <w:p w14:paraId="7BC83DA6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tips</w:t>
      </w:r>
      <w:proofErr w:type="spellEnd"/>
    </w:p>
    <w:p w14:paraId="4BF2015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żel na szablonie</w:t>
      </w:r>
    </w:p>
    <w:p w14:paraId="1E2A5713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podstawowy</w:t>
      </w:r>
    </w:p>
    <w:p w14:paraId="595B4007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żel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kamuflaż</w:t>
      </w:r>
    </w:p>
    <w:p w14:paraId="1CB43B5D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4. Stylizacja paznokci: hybryda</w:t>
      </w:r>
    </w:p>
    <w:p w14:paraId="49562B10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hybryda na paznokciach naturalnych</w:t>
      </w:r>
    </w:p>
    <w:p w14:paraId="09BEDB35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hybryda na szablonie</w:t>
      </w:r>
    </w:p>
    <w:p w14:paraId="79EC4449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hybryda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podstawowy</w:t>
      </w:r>
    </w:p>
    <w:p w14:paraId="7804A205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- hybryda </w:t>
      </w:r>
      <w:proofErr w:type="spellStart"/>
      <w:r w:rsidRPr="00460A0B">
        <w:rPr>
          <w:rFonts w:ascii="Arial" w:hAnsi="Arial" w:cs="Arial"/>
          <w:color w:val="000000" w:themeColor="text1"/>
          <w:sz w:val="18"/>
          <w:szCs w:val="18"/>
        </w:rPr>
        <w:t>french</w:t>
      </w:r>
      <w:proofErr w:type="spellEnd"/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kamuflaż</w:t>
      </w:r>
    </w:p>
    <w:p w14:paraId="64C8A39C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5. Przedłużanie paznokcia</w:t>
      </w:r>
    </w:p>
    <w:p w14:paraId="00397304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kształt kwadrat</w:t>
      </w:r>
    </w:p>
    <w:p w14:paraId="36FDFDAD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- kształt migdał</w:t>
      </w:r>
    </w:p>
    <w:p w14:paraId="48F9A98B" w14:textId="77777777" w:rsidR="00460A0B" w:rsidRPr="00460A0B" w:rsidRDefault="00460A0B" w:rsidP="00460A0B">
      <w:pPr>
        <w:pStyle w:val="NormalnyWeb"/>
        <w:spacing w:before="150" w:beforeAutospacing="0" w:after="150" w:afterAutospacing="0" w:line="33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Style w:val="Pogrubienie"/>
          <w:rFonts w:ascii="Arial" w:hAnsi="Arial" w:cs="Arial"/>
          <w:color w:val="000000" w:themeColor="text1"/>
          <w:sz w:val="18"/>
          <w:szCs w:val="18"/>
        </w:rPr>
        <w:t>Kurs skierowany jest do osób:</w:t>
      </w:r>
    </w:p>
    <w:p w14:paraId="2CEA1D9A" w14:textId="77777777" w:rsidR="00460A0B" w:rsidRPr="00460A0B" w:rsidRDefault="00460A0B" w:rsidP="00460A0B">
      <w:pPr>
        <w:numPr>
          <w:ilvl w:val="0"/>
          <w:numId w:val="22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Początkujących,</w:t>
      </w:r>
    </w:p>
    <w:p w14:paraId="2C7E6A33" w14:textId="77777777" w:rsidR="00460A0B" w:rsidRPr="00460A0B" w:rsidRDefault="00460A0B" w:rsidP="00460A0B">
      <w:pPr>
        <w:numPr>
          <w:ilvl w:val="0"/>
          <w:numId w:val="22"/>
        </w:numPr>
        <w:spacing w:before="100" w:beforeAutospacing="1" w:after="100" w:afterAutospacing="1" w:line="330" w:lineRule="atLeast"/>
        <w:ind w:left="870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>Osób, które chcą poszerzyć wiedzę nt. stylizacji paznokci </w:t>
      </w:r>
    </w:p>
    <w:p w14:paraId="470459E9" w14:textId="77777777" w:rsidR="00460A0B" w:rsidRPr="00460A0B" w:rsidRDefault="00460A0B" w:rsidP="003E5AC2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4D4B376B" w14:textId="418D26F3" w:rsidR="00830BFA" w:rsidRPr="00460A0B" w:rsidRDefault="003E5AC2" w:rsidP="00830BFA">
      <w:pPr>
        <w:pStyle w:val="Default"/>
        <w:spacing w:after="28"/>
        <w:rPr>
          <w:rFonts w:ascii="Arial" w:hAnsi="Arial" w:cs="Arial"/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8856D90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F6245B8" w14:textId="7190FDD6" w:rsidR="00830BFA" w:rsidRPr="0014289E" w:rsidRDefault="00830BFA" w:rsidP="00830BF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4289E">
        <w:rPr>
          <w:rFonts w:ascii="Arial" w:eastAsia="Arial" w:hAnsi="Arial" w:cs="Arial"/>
          <w:sz w:val="20"/>
          <w:szCs w:val="20"/>
        </w:rPr>
        <w:t xml:space="preserve">Termin realizacji: </w:t>
      </w:r>
      <w:r w:rsidR="0014289E" w:rsidRPr="0014289E">
        <w:rPr>
          <w:rFonts w:ascii="Arial" w:eastAsia="Arial" w:hAnsi="Arial" w:cs="Arial"/>
          <w:sz w:val="20"/>
          <w:szCs w:val="20"/>
        </w:rPr>
        <w:t>czerwiec</w:t>
      </w:r>
      <w:r w:rsidRPr="0014289E"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 w:rsidR="003E5AC2">
        <w:rPr>
          <w:rFonts w:ascii="Arial" w:eastAsia="Arial" w:hAnsi="Arial" w:cs="Arial"/>
          <w:color w:val="000000" w:themeColor="text1"/>
          <w:sz w:val="20"/>
          <w:szCs w:val="20"/>
        </w:rPr>
        <w:t xml:space="preserve">sierpień </w:t>
      </w:r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2022</w:t>
      </w:r>
      <w:proofErr w:type="gramEnd"/>
      <w:r w:rsidRPr="0014289E">
        <w:rPr>
          <w:rFonts w:ascii="Arial" w:eastAsia="Arial" w:hAnsi="Arial" w:cs="Arial"/>
          <w:color w:val="000000" w:themeColor="text1"/>
          <w:sz w:val="20"/>
          <w:szCs w:val="20"/>
        </w:rPr>
        <w:t xml:space="preserve"> r. </w:t>
      </w:r>
    </w:p>
    <w:p w14:paraId="2819A326" w14:textId="77777777" w:rsidR="00830BFA" w:rsidRPr="0014289E" w:rsidRDefault="00830BFA" w:rsidP="00830BF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01C8DC4C" w14:textId="77777777" w:rsidR="00C500AD" w:rsidRPr="0014289E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896DB83" w14:textId="77777777" w:rsidR="003E5AC2" w:rsidRPr="003E5AC2" w:rsidRDefault="003E5AC2" w:rsidP="003E5AC2">
      <w:pPr>
        <w:pStyle w:val="Defaul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6FF214" w14:textId="69048C34" w:rsid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3E5AC2">
        <w:rPr>
          <w:rFonts w:eastAsia="Calibri"/>
          <w:color w:val="000000"/>
        </w:rPr>
        <w:t xml:space="preserve"> </w:t>
      </w:r>
      <w:r w:rsidRPr="003E5AC2">
        <w:rPr>
          <w:rFonts w:ascii="Arial" w:eastAsia="Calibri" w:hAnsi="Arial" w:cs="Arial"/>
          <w:b/>
          <w:bCs/>
          <w:color w:val="000000"/>
          <w:sz w:val="20"/>
          <w:szCs w:val="20"/>
        </w:rPr>
        <w:t>SZCZEGÓŁOWY OPIS PRZEDMIOTU ZAMÓWIENIA</w:t>
      </w:r>
    </w:p>
    <w:p w14:paraId="6E83902A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47A6B9AA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 W ramach realizacji usługi Wykonawca zapewnia:</w:t>
      </w:r>
    </w:p>
    <w:p w14:paraId="622D84C6" w14:textId="06071272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a) organizację i przeprowadzenie szkoleń </w:t>
      </w:r>
      <w:r>
        <w:rPr>
          <w:rFonts w:ascii="Arial" w:eastAsia="Calibri" w:hAnsi="Arial" w:cs="Arial"/>
          <w:color w:val="000000"/>
          <w:sz w:val="20"/>
          <w:szCs w:val="20"/>
        </w:rPr>
        <w:t>/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kursu z zachowaniem należytej staranności, efektywnie, zapewniając właściwe warunki bezpieczeństwa, higieny pracy i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ppoż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74B8DDA" w14:textId="76D1A4AF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przeprowadzenie zajęć teoretycznych i praktycznych w łącznym wymiarze min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60A0B">
        <w:rPr>
          <w:rFonts w:ascii="Arial" w:eastAsia="Calibri" w:hAnsi="Arial" w:cs="Arial"/>
          <w:color w:val="000000"/>
          <w:sz w:val="20"/>
          <w:szCs w:val="20"/>
        </w:rPr>
        <w:t>40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h,</w:t>
      </w:r>
    </w:p>
    <w:p w14:paraId="788DA993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 w14:paraId="6DAF743F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d) salę szkoleniową wyposażoną w niezbędny sprzęt do prowadzenia zajęć teoretycznych,</w:t>
      </w:r>
    </w:p>
    <w:p w14:paraId="7F0B7ADC" w14:textId="77777777" w:rsidR="003E5AC2" w:rsidRPr="003E5AC2" w:rsidRDefault="003E5AC2" w:rsidP="003E5AC2">
      <w:p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e) miejsce do przeprowadzenia zajęć praktycznych wyposażone w odpowiednią do danego kursu bazę dydaktyczną do prowadzenia zajęć praktycznych, zgodnie z wymaganym dla danego szkolenia programem,</w:t>
      </w:r>
    </w:p>
    <w:p w14:paraId="39D46E4B" w14:textId="329ABE92" w:rsidR="003E5AC2" w:rsidRPr="003E5AC2" w:rsidRDefault="003E5AC2" w:rsidP="00AA6F90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f) materiały szkoleniowe oraz niezbędne pomoce dydaktyczne dla każdej osoby uczestniczącej w kursie tj. w szczególności: podręczniki lub skrypty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formie 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papierowej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>, (w tym dodatkowy egzemplarz do dokumentacji projektowej)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oraz materiały niezbędne do prowadzenia zajęć praktycznych;</w:t>
      </w:r>
    </w:p>
    <w:p w14:paraId="2597F782" w14:textId="53F3CB28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g) w przypadku konieczności wynikającej z przepisów BHP -odzież ochronną dla uczestniczek i uczestników kursów,</w:t>
      </w:r>
    </w:p>
    <w:p w14:paraId="51FEFBE9" w14:textId="3CC964AF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h) ubezpieczenie każdej osoby uczestniczącej w kursie od następstw nieszczęśliwych wypadków powstałych w związku z uczestnictwem w szkoleniu,</w:t>
      </w:r>
    </w:p>
    <w:p w14:paraId="3E12F0A3" w14:textId="4C7F3F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i) zorganizowanie i pokrycie kosztów odpowiednich badań lekarskich i specjalistycznych 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przeprowadzenie takich badań jest wymagane i niezbędne do prowadzenia danego kursu,</w:t>
      </w:r>
    </w:p>
    <w:p w14:paraId="77A672A1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j) zorganizowanie i przeprowadzenie egzaminu wewnętrznego po zakończeniu kursu;</w:t>
      </w:r>
    </w:p>
    <w:p w14:paraId="47888D63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k) w przypadku gdy dany kurs kończy się dodatkowo płatnym egzaminem zewnętrznym,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Wykonawca  zapewnia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zorganizowanie i pokrycie kosztów tego egzaminu,</w:t>
      </w:r>
    </w:p>
    <w:p w14:paraId="5CA4F564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l) Jedna godzina wymieniona w opisie zamówienia oznacza 45 minut. </w:t>
      </w:r>
    </w:p>
    <w:p w14:paraId="3F66E2C8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m) Maksymalny czas trwania zajęć łącznie z przerwami to 8 godzin zegarowych w ciągu dnia. </w:t>
      </w:r>
    </w:p>
    <w:p w14:paraId="6916EA3F" w14:textId="48A18F50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 w14:paraId="2F2559B1" w14:textId="3E69ED8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o) Wykonawca zapewnia minimum jedną przerwę 45-minutową w trakcie zajęć trwających dłużej niż 6 godzin zegarowych, obiad w każdym dniu prowadzenia kursu dla każdej osoby uczestniczącej w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szkoleniu obejmujący drugie danie obiadowe i napój –podawany w trakcie przerwy 45-minutowej -w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przypadku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gdy szkolenie trwa więcej niż 6 godzin zegarowych dziennie</w:t>
      </w:r>
    </w:p>
    <w:p w14:paraId="46EE96DE" w14:textId="5C9BA405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 w14:paraId="4A1EABFF" w14:textId="0FE686A3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q) prowadzenie dokumentacji fotograficznej z przebiegu kurs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u,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5B93E50" w14:textId="77777777" w:rsidR="003E5AC2" w:rsidRPr="003E5AC2" w:rsidRDefault="003E5AC2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r) przeprowadzenie ankiety oceniającej realizację kursu;</w:t>
      </w:r>
    </w:p>
    <w:p w14:paraId="34C3CC04" w14:textId="58E2B848" w:rsidR="003E5AC2" w:rsidRPr="003E5AC2" w:rsidRDefault="00AA6F90" w:rsidP="003E5AC2">
      <w:pPr>
        <w:numPr>
          <w:ilvl w:val="0"/>
          <w:numId w:val="19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56768134" w14:textId="2BBBE84F" w:rsidR="003E5AC2" w:rsidRPr="003E5AC2" w:rsidRDefault="00AA6F90" w:rsidP="003E5AC2">
      <w:pPr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prowadzenie i oznakowanie dokumentacji związanej z realizacją przedmiotu zamówienia, w tym zaświadczeń o ukończeniu szkoleń (kursów), w sposób gwarantujący spełnienie wymogów informacyjnych i promocyjnych zgodnie z Wytycznymi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dotyczącymi  w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ramach Regionalnego Programu Operacyjnego Województwa Zachodniopomorskiego 2014-2020</w:t>
      </w:r>
    </w:p>
    <w:p w14:paraId="1B479A3C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4F4AA51" w14:textId="77777777" w:rsidR="003E5AC2" w:rsidRPr="003E5AC2" w:rsidRDefault="003E5AC2" w:rsidP="003E5AC2">
      <w:pPr>
        <w:pageBreakBefore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936B9F2" w14:textId="4455AB76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u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</w:t>
      </w:r>
      <w:proofErr w:type="spell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t.j</w:t>
      </w:r>
      <w:proofErr w:type="spell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.). Wykonawca zobowiązuje się do ochrony danych osobowych Uczestnika projektu oraz przetwarzania tych danych tylko dla potrzeb prowadzenia określonego kursu zawodowego zgodnie z ustawą o ochronie danych osobowych.</w:t>
      </w:r>
    </w:p>
    <w:p w14:paraId="2F8E4C4E" w14:textId="6ACFA08B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Z Wykonawc</w:t>
      </w:r>
      <w:r>
        <w:rPr>
          <w:rFonts w:ascii="Arial" w:eastAsia="Calibri" w:hAnsi="Arial" w:cs="Arial"/>
          <w:color w:val="000000"/>
          <w:sz w:val="20"/>
          <w:szCs w:val="20"/>
        </w:rPr>
        <w:t>ą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zostanie podpisana umowa na powierzenie przetwarzania danych osobowych.</w:t>
      </w:r>
    </w:p>
    <w:p w14:paraId="3A4EF7D9" w14:textId="77777777" w:rsidR="00AA6F90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3884E8F" w14:textId="7AC34779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Szkolenie kończy się egzaminem mającym na celu weryfikację kompetencji i/lub kwalifikacji zawodowych nabytych podczas kursu.</w:t>
      </w:r>
    </w:p>
    <w:p w14:paraId="3F3A8F07" w14:textId="19CAAB10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Zamawiający dopuszcza prowadzenie zajęć w formie kształcenia na odległość oraz w formie e-learningu w zakresie prowadzonych zajęć teoretycznych.</w:t>
      </w:r>
    </w:p>
    <w:p w14:paraId="448DD988" w14:textId="2255E44F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3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Zamawiający nie dopuszcza prowadzenia zajęć w formie kształcenia na odległość oraz w formie e-learningu w zakresie prowadzonych zajęć praktycznych.</w:t>
      </w:r>
    </w:p>
    <w:p w14:paraId="1DA56211" w14:textId="12D60F2B" w:rsidR="002C4360" w:rsidRPr="00460A0B" w:rsidRDefault="00AA6F90" w:rsidP="00460A0B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4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Wykonawca zobowiązany jest do organizacji szkolenia na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terenie  Goleniowa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 zgodnie z harmonogramem ustalonym z Zamawiającym.</w:t>
      </w:r>
    </w:p>
    <w:p w14:paraId="595C6899" w14:textId="4E59D53A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5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Wykonawca zobowiązany będzie do informowania Zamawiającego niezwłocznie, jednak nie później niż w następnym dniu roboczym od zaistnienia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zdarzenia(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telefonicznie lub e-mailem),o zaistniałych trudnościach w realizacji zadania, które mogą polegać np. na:</w:t>
      </w:r>
    </w:p>
    <w:p w14:paraId="4925AAEB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a) nieobecności uczestnika/uczestniczki,</w:t>
      </w:r>
    </w:p>
    <w:p w14:paraId="451AE472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b) zmianach w harmonogramie zajęć,</w:t>
      </w:r>
    </w:p>
    <w:p w14:paraId="33BAB28C" w14:textId="64F20AB4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 ramach realizacji zadania Wykonawca zagwarantuje wykwalifikowaną kadrę, </w:t>
      </w:r>
      <w:proofErr w:type="gram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która  zapewni</w:t>
      </w:r>
      <w:proofErr w:type="gram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 w14:paraId="1C606321" w14:textId="4FBA9705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 przypadku braku możliwości wykonania przedmiotu zamówienia przez osoby wskazane przez Wykonawcę, Wykonawca zobowiązany będzie zapewnić zastępstwo, z zastrzeżeniem, że nowa kadra 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>posiadać będzie co najmniej równoważne doświadczenie zawodowe oraz uprawnienia do przeprowadzania szkoleń, jak wykazane pierwotnie. Zgłoszenie zastępstwa musi być zrealizowane w formie pisemnej.</w:t>
      </w:r>
    </w:p>
    <w:p w14:paraId="38C79A4B" w14:textId="7AFB5DD8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8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) Wszelkie koszty związane z realizacją zadania m.in. koszt trenerów, </w:t>
      </w:r>
      <w:proofErr w:type="spellStart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sal</w:t>
      </w:r>
      <w:proofErr w:type="spellEnd"/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 xml:space="preserve"> szkoleniowych, koszt materiałów szkoleniowych i pomocy dydaktycznych, koszty egzaminów i ubezpieczenia prowadzących na czas wykonywania zadania ponosi Wykonawca.</w:t>
      </w:r>
    </w:p>
    <w:p w14:paraId="5C76F6A7" w14:textId="4B48A4A7" w:rsidR="003E5AC2" w:rsidRPr="003E5AC2" w:rsidRDefault="00AA6F90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9</w:t>
      </w:r>
      <w:r w:rsidR="003E5AC2" w:rsidRPr="003E5AC2">
        <w:rPr>
          <w:rFonts w:ascii="Arial" w:eastAsia="Calibri" w:hAnsi="Arial" w:cs="Arial"/>
          <w:color w:val="000000"/>
          <w:sz w:val="20"/>
          <w:szCs w:val="20"/>
        </w:rPr>
        <w:t>) Wykonawca gwarantuje bezpieczeństwo osób i mienia podczas wykonywania usługi. Za wszelkie roszczenia z tytułu zdarzeń lub wypadków odpowiada Wykonawca.</w:t>
      </w:r>
    </w:p>
    <w:p w14:paraId="5AE1427A" w14:textId="30EEC903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0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) Odpowiedzialność wobec uczestnika/uczestniczki szkolenia z tytułu szkód poniesionych w związku ze świadczeniem usługi ponosi wyłącznie Wykonawca. Na nim też spoczywa obowiązek ubezpieczenia się od wszystkich </w:t>
      </w:r>
      <w:proofErr w:type="spellStart"/>
      <w:r w:rsidRPr="003E5AC2">
        <w:rPr>
          <w:rFonts w:ascii="Arial" w:eastAsia="Calibri" w:hAnsi="Arial" w:cs="Arial"/>
          <w:color w:val="000000"/>
          <w:sz w:val="20"/>
          <w:szCs w:val="20"/>
        </w:rPr>
        <w:t>ryzyk</w:t>
      </w:r>
      <w:proofErr w:type="spell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związanych ze świadczeniem usługi.</w:t>
      </w:r>
    </w:p>
    <w:p w14:paraId="0EC02C0C" w14:textId="11EF2E83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after="27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1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 w14:paraId="5B8E18A7" w14:textId="3E5E3AA6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2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) Wykonawca zobowiązuje się do nieobciążania uczestników żadnymi dodatkowymi kosztami.</w:t>
      </w:r>
    </w:p>
    <w:p w14:paraId="665A45CD" w14:textId="611F0E61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3</w:t>
      </w:r>
      <w:r>
        <w:rPr>
          <w:rFonts w:ascii="Arial" w:eastAsia="Calibri" w:hAnsi="Arial" w:cs="Arial"/>
          <w:color w:val="000000"/>
          <w:sz w:val="20"/>
          <w:szCs w:val="20"/>
        </w:rPr>
        <w:t>) W</w:t>
      </w:r>
      <w:r w:rsidRPr="003E5AC2">
        <w:rPr>
          <w:rFonts w:ascii="Arial" w:hAnsi="Arial" w:cs="Arial"/>
          <w:sz w:val="20"/>
          <w:szCs w:val="20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 w14:paraId="1279D924" w14:textId="25D72128" w:rsid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AA6F90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Pr="003E5AC2">
        <w:rPr>
          <w:rFonts w:ascii="Arial" w:eastAsia="Arial" w:hAnsi="Arial" w:cs="Arial"/>
          <w:sz w:val="20"/>
          <w:szCs w:val="20"/>
        </w:rPr>
        <w:t>Zamawiający zastrzega sobie prawo do kontroli prowadzonego szkolenia, w tym niezapowiedzianej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28BBCF62" w14:textId="5FA0B05D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AA6F90">
        <w:rPr>
          <w:rFonts w:ascii="Arial" w:eastAsia="Calibri" w:hAnsi="Arial" w:cs="Arial"/>
          <w:color w:val="000000"/>
          <w:sz w:val="20"/>
          <w:szCs w:val="20"/>
        </w:rPr>
        <w:t>5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) </w:t>
      </w:r>
      <w:r w:rsidRPr="003E5AC2">
        <w:rPr>
          <w:rFonts w:ascii="Arial" w:eastAsia="Arial" w:hAnsi="Arial" w:cs="Arial"/>
          <w:sz w:val="20"/>
          <w:szCs w:val="20"/>
        </w:rPr>
        <w:t>Wykonawca jest zobowiązany do stosowania i przestrzegania wszelkich przepisów i wytycznych w związku z aktualnie panującą sytuacją epidemiczną.</w:t>
      </w:r>
    </w:p>
    <w:p w14:paraId="480FB0C0" w14:textId="77777777" w:rsidR="003E5AC2" w:rsidRPr="003E5AC2" w:rsidRDefault="003E5AC2" w:rsidP="003E5AC2">
      <w:pPr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1CFCA0E6" w14:textId="77777777" w:rsidR="003E5AC2" w:rsidRPr="003E5AC2" w:rsidRDefault="003E5AC2" w:rsidP="003E5AC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19D2CC4" w14:textId="77777777" w:rsidR="003E5AC2" w:rsidRPr="003E5AC2" w:rsidRDefault="003E5AC2" w:rsidP="003E5AC2">
      <w:pPr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C96F277" w14:textId="615B9EE2" w:rsidR="00C500AD" w:rsidRPr="003E5AC2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5E08631" w14:textId="77777777" w:rsidR="00C500AD" w:rsidRPr="003E5AC2" w:rsidRDefault="00C500AD">
      <w:pPr>
        <w:rPr>
          <w:rFonts w:ascii="Arial" w:eastAsia="Arial" w:hAnsi="Arial" w:cs="Arial"/>
          <w:b/>
          <w:sz w:val="20"/>
          <w:szCs w:val="20"/>
        </w:rPr>
      </w:pPr>
    </w:p>
    <w:p w14:paraId="6188B9CD" w14:textId="77777777" w:rsidR="00C500AD" w:rsidRPr="003E5AC2" w:rsidRDefault="00DA2356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  <w:r w:rsidRPr="003E5AC2">
        <w:rPr>
          <w:rFonts w:ascii="Arial" w:eastAsia="Arial" w:hAnsi="Arial" w:cs="Arial"/>
          <w:b/>
          <w:sz w:val="20"/>
          <w:szCs w:val="20"/>
        </w:rPr>
        <w:t xml:space="preserve">Wspólny Słownik Zamówień (CPV) </w:t>
      </w:r>
    </w:p>
    <w:p w14:paraId="554CC98F" w14:textId="77777777" w:rsidR="00C500AD" w:rsidRPr="003E5AC2" w:rsidRDefault="00C500AD">
      <w:pPr>
        <w:pStyle w:val="text"/>
        <w:shd w:val="clear" w:color="auto" w:fill="FFFFFF"/>
        <w:spacing w:beforeAutospacing="0" w:after="0" w:afterAutospacing="0"/>
        <w:textAlignment w:val="baseline"/>
        <w:rPr>
          <w:rFonts w:ascii="Arial" w:eastAsia="Arial" w:hAnsi="Arial" w:cs="Arial"/>
          <w:b/>
          <w:sz w:val="20"/>
          <w:szCs w:val="20"/>
        </w:rPr>
      </w:pPr>
    </w:p>
    <w:p w14:paraId="22B1FFCF" w14:textId="77777777" w:rsidR="003E5AC2" w:rsidRPr="003E5AC2" w:rsidRDefault="003E5AC2" w:rsidP="003E5AC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14:paraId="2A9F74C3" w14:textId="77777777" w:rsidR="00460A0B" w:rsidRPr="00460A0B" w:rsidRDefault="003E5AC2" w:rsidP="00460A0B">
      <w:pPr>
        <w:pStyle w:val="NormalnyWeb"/>
        <w:shd w:val="clear" w:color="auto" w:fill="FFFFFF"/>
        <w:spacing w:beforeAutospacing="0" w:after="0" w:afterAutospacing="0"/>
        <w:textAlignment w:val="baseline"/>
        <w:rPr>
          <w:rFonts w:ascii="Roboto" w:hAnsi="Roboto"/>
          <w:color w:val="000000" w:themeColor="text1"/>
          <w:spacing w:val="2"/>
          <w:sz w:val="18"/>
          <w:szCs w:val="18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 </w:t>
      </w:r>
      <w:r w:rsidRPr="00460A0B">
        <w:rPr>
          <w:rFonts w:ascii="Arial" w:eastAsia="Calibri" w:hAnsi="Arial" w:cs="Arial"/>
          <w:color w:val="000000" w:themeColor="text1"/>
          <w:sz w:val="18"/>
          <w:szCs w:val="18"/>
        </w:rPr>
        <w:t xml:space="preserve">Kod CPV: </w:t>
      </w:r>
      <w:hyperlink r:id="rId8" w:tgtFrame="_blank" w:history="1">
        <w:r w:rsidR="00460A0B" w:rsidRPr="00460A0B">
          <w:rPr>
            <w:rFonts w:ascii="Open Sans" w:hAnsi="Open Sans" w:cs="Open Sans"/>
            <w:color w:val="000000" w:themeColor="text1"/>
            <w:sz w:val="18"/>
            <w:szCs w:val="18"/>
            <w:u w:val="single"/>
          </w:rPr>
          <w:t>80530000-8</w:t>
        </w:r>
      </w:hyperlink>
      <w:r w:rsidR="00460A0B" w:rsidRPr="00460A0B">
        <w:rPr>
          <w:rFonts w:ascii="Roboto" w:hAnsi="Roboto"/>
          <w:color w:val="000000" w:themeColor="text1"/>
          <w:spacing w:val="2"/>
          <w:sz w:val="18"/>
          <w:szCs w:val="18"/>
        </w:rPr>
        <w:t>  </w:t>
      </w:r>
    </w:p>
    <w:p w14:paraId="424F1D0E" w14:textId="77777777" w:rsidR="00460A0B" w:rsidRPr="00460A0B" w:rsidRDefault="00460A0B" w:rsidP="00460A0B">
      <w:pPr>
        <w:rPr>
          <w:color w:val="000000" w:themeColor="text1"/>
          <w:sz w:val="18"/>
          <w:szCs w:val="18"/>
        </w:rPr>
      </w:pPr>
      <w:r w:rsidRPr="00460A0B">
        <w:rPr>
          <w:rFonts w:ascii="Arial" w:hAnsi="Arial" w:cs="Arial"/>
          <w:color w:val="000000" w:themeColor="text1"/>
          <w:sz w:val="18"/>
          <w:szCs w:val="18"/>
        </w:rPr>
        <w:br/>
      </w:r>
      <w:r w:rsidRPr="00460A0B">
        <w:rPr>
          <w:rFonts w:ascii="Open Sans" w:hAnsi="Open Sans" w:cs="Open Sans"/>
          <w:color w:val="000000" w:themeColor="text1"/>
          <w:sz w:val="18"/>
          <w:szCs w:val="18"/>
          <w:shd w:val="clear" w:color="auto" w:fill="FFFFFF"/>
        </w:rPr>
        <w:t>Usługi szkolenia zawodowego</w:t>
      </w:r>
    </w:p>
    <w:p w14:paraId="011053F4" w14:textId="701A6F1C" w:rsidR="00C500AD" w:rsidRPr="00460A0B" w:rsidRDefault="00C500AD" w:rsidP="00460A0B">
      <w:pPr>
        <w:shd w:val="clear" w:color="auto" w:fill="FFFFFF"/>
        <w:textAlignment w:val="baseline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6A717B26" w14:textId="77777777" w:rsidR="00C500AD" w:rsidRPr="00460A0B" w:rsidRDefault="00C500AD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</w:p>
    <w:p w14:paraId="1E8E53E6" w14:textId="77777777" w:rsidR="00C500AD" w:rsidRPr="003E5AC2" w:rsidRDefault="00DA2356">
      <w:pPr>
        <w:pStyle w:val="Default"/>
        <w:rPr>
          <w:rFonts w:ascii="Arial" w:hAnsi="Arial" w:cs="Arial"/>
          <w:sz w:val="20"/>
          <w:szCs w:val="20"/>
        </w:rPr>
      </w:pPr>
      <w:r w:rsidRPr="003E5AC2">
        <w:rPr>
          <w:rFonts w:ascii="Arial" w:hAnsi="Arial" w:cs="Arial"/>
          <w:sz w:val="20"/>
          <w:szCs w:val="20"/>
        </w:rPr>
        <w:t xml:space="preserve"> </w:t>
      </w:r>
    </w:p>
    <w:p w14:paraId="7B509ACA" w14:textId="77777777" w:rsidR="00C500AD" w:rsidRPr="003E5AC2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4F266D" w14:textId="77777777" w:rsidR="00C500AD" w:rsidRPr="003E5AC2" w:rsidRDefault="00C500A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0EFAAF8" w14:textId="297BA89A" w:rsidR="00C500AD" w:rsidRPr="003E5AC2" w:rsidRDefault="00C500AD" w:rsidP="00483D55">
      <w:pPr>
        <w:rPr>
          <w:rFonts w:ascii="Arial" w:hAnsi="Arial" w:cs="Arial"/>
          <w:sz w:val="20"/>
          <w:szCs w:val="20"/>
        </w:rPr>
      </w:pPr>
    </w:p>
    <w:p w14:paraId="358B26A2" w14:textId="77777777" w:rsidR="00C500AD" w:rsidRPr="003E5AC2" w:rsidRDefault="00C500AD">
      <w:pPr>
        <w:tabs>
          <w:tab w:val="left" w:pos="284"/>
          <w:tab w:val="left" w:pos="9900"/>
        </w:tabs>
        <w:ind w:left="1440" w:right="21"/>
        <w:jc w:val="both"/>
        <w:rPr>
          <w:rFonts w:ascii="Arial" w:hAnsi="Arial" w:cs="Arial"/>
          <w:sz w:val="20"/>
          <w:szCs w:val="20"/>
        </w:rPr>
      </w:pPr>
      <w:bookmarkStart w:id="0" w:name="_heading=h.gjdgxs"/>
      <w:bookmarkEnd w:id="0"/>
    </w:p>
    <w:p w14:paraId="3655F61C" w14:textId="77777777" w:rsidR="00C500AD" w:rsidRPr="003E5AC2" w:rsidRDefault="00DA2356">
      <w:pPr>
        <w:numPr>
          <w:ilvl w:val="0"/>
          <w:numId w:val="4"/>
        </w:num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 </w:t>
      </w:r>
    </w:p>
    <w:p w14:paraId="56BB3121" w14:textId="77777777" w:rsidR="00C500AD" w:rsidRPr="003E5AC2" w:rsidRDefault="00DA2356"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WARUNKI PRZYSTĄPIENIA DO ZAPYTANIA OFERTOWEGO</w:t>
      </w:r>
    </w:p>
    <w:p w14:paraId="061BCDC0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Wymagania konieczne:</w:t>
      </w:r>
    </w:p>
    <w:p w14:paraId="73B0E749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1)Wykonawca musi posiadać potencjał techniczny niezbędny do realizacji zamówienia (oświadczenie),</w:t>
      </w:r>
    </w:p>
    <w:p w14:paraId="64A5BF9F" w14:textId="7777777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>2)Wykonawca musi dysponować kadrą niezbędną do realizacji zamówienia (oświadczenie),</w:t>
      </w:r>
    </w:p>
    <w:p w14:paraId="45B52A60" w14:textId="0615EE1F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3)Wykonawca musi przedstawić program szkolenia </w:t>
      </w:r>
    </w:p>
    <w:p w14:paraId="52278921" w14:textId="7D8DB287" w:rsidR="003E5AC2" w:rsidRP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4) </w:t>
      </w:r>
      <w:r w:rsidR="00460A0B" w:rsidRPr="00460A0B">
        <w:rPr>
          <w:rFonts w:ascii="Arial" w:eastAsia="Calibri" w:hAnsi="Arial" w:cs="Arial"/>
          <w:color w:val="000000"/>
          <w:sz w:val="20"/>
          <w:szCs w:val="20"/>
        </w:rPr>
        <w:t xml:space="preserve">Wykonawca musi posiadać wpis do Rejestru Instytucji Szkoleniowych prowadzonego przez Wojewódzki Urząd Pracy właściwy ze względu na siedzibę instytucji szkoleniowej </w:t>
      </w:r>
      <w:proofErr w:type="gramStart"/>
      <w:r w:rsidR="00460A0B" w:rsidRPr="00460A0B">
        <w:rPr>
          <w:rFonts w:ascii="Arial" w:eastAsia="Calibri" w:hAnsi="Arial" w:cs="Arial"/>
          <w:color w:val="000000"/>
          <w:sz w:val="20"/>
          <w:szCs w:val="20"/>
        </w:rPr>
        <w:t>RIS</w:t>
      </w:r>
      <w:r w:rsidR="00460A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E5AC2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</w:p>
    <w:p w14:paraId="51C4922D" w14:textId="4CBC9CD7" w:rsidR="003E5AC2" w:rsidRDefault="003E5AC2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Warunki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wymienione  powyżej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 Zamawiający zweryfikuje na podstawie oświadczenia składanego przez Wykonawcę.</w:t>
      </w:r>
    </w:p>
    <w:p w14:paraId="0C87138A" w14:textId="77777777" w:rsidR="00A71DEF" w:rsidRPr="00A71DEF" w:rsidRDefault="00A71DEF" w:rsidP="00A71DEF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18"/>
          <w:szCs w:val="18"/>
        </w:rPr>
        <w:t>5)</w:t>
      </w:r>
      <w:r w:rsidRPr="00FA7A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1DEF">
        <w:rPr>
          <w:rFonts w:ascii="Arial" w:hAnsi="Arial" w:cs="Arial"/>
          <w:color w:val="000000" w:themeColor="text1"/>
          <w:sz w:val="20"/>
          <w:szCs w:val="20"/>
        </w:rPr>
        <w:t xml:space="preserve">wobec Wykonawcy nie występują przesłanki wykluczenia z postępowania określone w celu przeciwdziałania wspieraniu agresji Federacji Rosyjskiej na </w:t>
      </w:r>
      <w:proofErr w:type="gramStart"/>
      <w:r w:rsidRPr="00A71DEF">
        <w:rPr>
          <w:rFonts w:ascii="Arial" w:hAnsi="Arial" w:cs="Arial"/>
          <w:color w:val="000000" w:themeColor="text1"/>
          <w:sz w:val="20"/>
          <w:szCs w:val="20"/>
        </w:rPr>
        <w:t xml:space="preserve">Ukrainę,   </w:t>
      </w:r>
      <w:proofErr w:type="gramEnd"/>
      <w:r w:rsidRPr="00A71DEF">
        <w:rPr>
          <w:rFonts w:ascii="Arial" w:hAnsi="Arial" w:cs="Arial"/>
          <w:color w:val="000000" w:themeColor="text1"/>
          <w:sz w:val="20"/>
          <w:szCs w:val="20"/>
        </w:rPr>
        <w:t>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 w14:paraId="7AD9B1CE" w14:textId="77777777" w:rsidR="00A71DEF" w:rsidRPr="003E5AC2" w:rsidRDefault="00A71DEF" w:rsidP="003E5AC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2AEC0A" w14:textId="125CD51C" w:rsidR="00C500AD" w:rsidRPr="003E5AC2" w:rsidRDefault="003E5AC2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W celu weryfikacji warunku opisanego w pkt 2- 4 Wykonawca </w:t>
      </w:r>
      <w:proofErr w:type="gramStart"/>
      <w:r w:rsidRPr="003E5AC2">
        <w:rPr>
          <w:rFonts w:ascii="Arial" w:eastAsia="Calibri" w:hAnsi="Arial" w:cs="Arial"/>
          <w:color w:val="000000"/>
          <w:sz w:val="20"/>
          <w:szCs w:val="20"/>
        </w:rPr>
        <w:t>zobowiązany  będzie</w:t>
      </w:r>
      <w:proofErr w:type="gramEnd"/>
      <w:r w:rsidRPr="003E5AC2">
        <w:rPr>
          <w:rFonts w:ascii="Arial" w:eastAsia="Calibri" w:hAnsi="Arial" w:cs="Arial"/>
          <w:color w:val="000000"/>
          <w:sz w:val="20"/>
          <w:szCs w:val="20"/>
        </w:rPr>
        <w:t xml:space="preserve"> przedstawić  dokumenty przed podpisaniem umowy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EAE0A16" w14:textId="77777777" w:rsidR="00C500AD" w:rsidRPr="003E5AC2" w:rsidRDefault="00DA2356" w:rsidP="003E5AC2">
      <w:pPr>
        <w:pStyle w:val="text"/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 w14:paraId="45C5A849" w14:textId="77777777" w:rsidR="00C500AD" w:rsidRPr="003E5AC2" w:rsidRDefault="00DA2356" w:rsidP="003E5AC2">
      <w:pPr>
        <w:pStyle w:val="text"/>
        <w:numPr>
          <w:ilvl w:val="0"/>
          <w:numId w:val="9"/>
        </w:numPr>
        <w:spacing w:before="280"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 w14:paraId="4AD5DE7F" w14:textId="77777777" w:rsidR="00C500AD" w:rsidRPr="003E5AC2" w:rsidRDefault="00DA2356" w:rsidP="003E5AC2">
      <w:pPr>
        <w:pStyle w:val="text"/>
        <w:numPr>
          <w:ilvl w:val="0"/>
          <w:numId w:val="9"/>
        </w:numPr>
        <w:spacing w:after="0"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3E5AC2">
        <w:rPr>
          <w:rFonts w:ascii="Arial" w:hAnsi="Arial" w:cs="Arial"/>
          <w:color w:val="000000"/>
          <w:spacing w:val="2"/>
          <w:sz w:val="20"/>
          <w:szCs w:val="20"/>
        </w:rPr>
        <w:lastRenderedPageBreak/>
        <w:t>doświadczenie umożliwiające przeprowadzenie danego wsparcia, przy czym minimalne doświadczenie zawodowe w danej dziedzinie nie powinno być krótsze niż 2 lata;</w:t>
      </w:r>
    </w:p>
    <w:p w14:paraId="20D0F83F" w14:textId="0E684F58" w:rsidR="00C500AD" w:rsidRPr="003E5AC2" w:rsidRDefault="00C500AD">
      <w:pPr>
        <w:pStyle w:val="text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F19C009" w14:textId="77777777" w:rsidR="00C500AD" w:rsidRPr="003E5AC2" w:rsidRDefault="00C500AD" w:rsidP="003443DC">
      <w:pPr>
        <w:rPr>
          <w:rFonts w:ascii="Arial" w:eastAsia="Arial" w:hAnsi="Arial" w:cs="Arial"/>
          <w:b/>
          <w:sz w:val="20"/>
          <w:szCs w:val="20"/>
        </w:rPr>
      </w:pPr>
    </w:p>
    <w:p w14:paraId="69E8E0E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08CA46" w14:textId="77777777" w:rsidR="00C500AD" w:rsidRPr="003E5AC2" w:rsidRDefault="00C500AD">
      <w:pPr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A44966D" w14:textId="77777777" w:rsidR="00C500AD" w:rsidRPr="003E5AC2" w:rsidRDefault="00DA2356">
      <w:pPr>
        <w:pStyle w:val="Akapitzlist"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744BB9DF" w14:textId="77777777" w:rsidR="00C500AD" w:rsidRPr="003E5AC2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E5AC2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18269DE5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 w14:paraId="1C8413AA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>Ofertę składa się w formie pisemnej.</w:t>
      </w:r>
    </w:p>
    <w:p w14:paraId="11F32073" w14:textId="77777777" w:rsidR="00C500AD" w:rsidRPr="003E5AC2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3E5AC2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3E5AC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309E64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5AC2">
        <w:rPr>
          <w:rFonts w:ascii="Arial" w:eastAsia="Arial" w:hAnsi="Arial" w:cs="Arial"/>
          <w:color w:val="000000"/>
          <w:sz w:val="20"/>
          <w:szCs w:val="20"/>
        </w:rPr>
        <w:t>Posiadać datę sporząd</w:t>
      </w:r>
      <w:r>
        <w:rPr>
          <w:rFonts w:ascii="Arial" w:eastAsia="Arial" w:hAnsi="Arial" w:cs="Arial"/>
          <w:color w:val="000000"/>
          <w:sz w:val="20"/>
          <w:szCs w:val="20"/>
        </w:rPr>
        <w:t>zenia,</w:t>
      </w:r>
    </w:p>
    <w:p w14:paraId="5F392829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 NIP.</w:t>
      </w:r>
    </w:p>
    <w:p w14:paraId="2EC691D3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12D518D5" w14:textId="77777777" w:rsidR="00C500AD" w:rsidRDefault="00DA235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 w14:paraId="14265A4E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 w14:paraId="1E631B49" w14:textId="77777777" w:rsidR="00C500AD" w:rsidRDefault="00DA23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5B1A74CB" w14:textId="77777777" w:rsidR="00C500AD" w:rsidRDefault="00C500AD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20FF6F35" w14:textId="77777777" w:rsidR="00C500AD" w:rsidRDefault="00C500AD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5A0778" w14:textId="77777777" w:rsidR="00C500AD" w:rsidRDefault="00DA2356">
      <w:pPr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52DD3772" w14:textId="77777777" w:rsidR="00C500AD" w:rsidRDefault="00C500AD">
      <w:pPr>
        <w:tabs>
          <w:tab w:val="left" w:pos="284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A4FABE" w14:textId="77777777" w:rsidR="00C500AD" w:rsidRDefault="00C500AD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znysh7"/>
      <w:bookmarkEnd w:id="1"/>
    </w:p>
    <w:p w14:paraId="53340BD6" w14:textId="77777777" w:rsidR="00C500AD" w:rsidRDefault="00DA235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227EEFFD" w14:textId="77777777" w:rsidR="003E5AC2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 </w:t>
      </w:r>
      <w:bookmarkStart w:id="2" w:name="_heading=h.2et92p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Formularz ofertowy</w:t>
      </w:r>
      <w:r w:rsidR="003E5AC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EB6EF28" w14:textId="050342E4" w:rsidR="00C500AD" w:rsidRDefault="00DA2356" w:rsidP="003443DC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50254E2" w14:textId="77777777" w:rsidR="00C500AD" w:rsidRDefault="00C500A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7F16D9" w14:textId="77777777" w:rsidR="00C500AD" w:rsidRDefault="00C500AD">
      <w:pP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79C7E3D" w14:textId="77777777" w:rsidR="00C500AD" w:rsidRDefault="00DA235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9A3CA3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B919AF1" w14:textId="6B73D661" w:rsidR="00C500AD" w:rsidRDefault="00DA2356">
      <w:pPr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tradycyjną/kurierem na adres Zamawiającego z dopiskiem:</w:t>
      </w:r>
      <w:r>
        <w:t xml:space="preserve"> </w:t>
      </w:r>
      <w:proofErr w:type="gramStart"/>
      <w:r w:rsidRPr="00FC4A8E">
        <w:rPr>
          <w:rFonts w:ascii="Arial" w:hAnsi="Arial" w:cs="Arial"/>
          <w:b/>
          <w:bCs/>
          <w:sz w:val="20"/>
          <w:szCs w:val="20"/>
        </w:rPr>
        <w:t>oferta  -</w:t>
      </w:r>
      <w:proofErr w:type="gramEnd"/>
      <w:r w:rsidR="00460A0B">
        <w:rPr>
          <w:rFonts w:ascii="Arial" w:eastAsia="Arial" w:hAnsi="Arial" w:cs="Arial"/>
          <w:b/>
          <w:bCs/>
          <w:color w:val="000000"/>
          <w:sz w:val="20"/>
          <w:szCs w:val="20"/>
        </w:rPr>
        <w:t>stylizacja paznokci</w:t>
      </w:r>
      <w:r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83D55" w:rsidRPr="00FC4A8E">
        <w:rPr>
          <w:rFonts w:ascii="Arial" w:eastAsia="Arial" w:hAnsi="Arial" w:cs="Arial"/>
          <w:b/>
          <w:bCs/>
          <w:color w:val="000000"/>
          <w:sz w:val="20"/>
          <w:szCs w:val="20"/>
        </w:rPr>
        <w:t>GOL</w:t>
      </w:r>
    </w:p>
    <w:p w14:paraId="6BF1C5CC" w14:textId="77777777" w:rsidR="00C500AD" w:rsidRDefault="00DA2356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, prosimy w temacie wiadomości pisać oferta: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pracownie GOL</w:t>
      </w:r>
    </w:p>
    <w:p w14:paraId="353E106E" w14:textId="051B7DD0" w:rsidR="00C500AD" w:rsidRDefault="00DA2356">
      <w:pP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dnia </w:t>
      </w:r>
      <w:r w:rsidR="003A13C4">
        <w:rPr>
          <w:rFonts w:ascii="Arial" w:eastAsia="Arial" w:hAnsi="Arial" w:cs="Arial"/>
          <w:b/>
          <w:bCs/>
          <w:color w:val="000000"/>
          <w:sz w:val="20"/>
          <w:szCs w:val="20"/>
        </w:rPr>
        <w:t>7.06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3443D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 do  godz.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29092667" w14:textId="77777777" w:rsidR="00C500AD" w:rsidRDefault="00C500AD">
      <w:pPr>
        <w:rPr>
          <w:rFonts w:ascii="Arial" w:eastAsia="Arial" w:hAnsi="Arial" w:cs="Arial"/>
          <w:sz w:val="20"/>
          <w:szCs w:val="20"/>
        </w:rPr>
      </w:pPr>
    </w:p>
    <w:p w14:paraId="5F12FA1C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611E2F4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uprawnione do porozumiewania się z Wykonawcami</w:t>
      </w:r>
    </w:p>
    <w:p w14:paraId="273CA23A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5C286103" w14:textId="77777777" w:rsidR="00C500AD" w:rsidRDefault="00C500AD">
      <w:pPr>
        <w:jc w:val="both"/>
        <w:rPr>
          <w:rFonts w:ascii="Arial" w:hAnsi="Arial" w:cs="Arial"/>
          <w:sz w:val="20"/>
          <w:szCs w:val="20"/>
        </w:rPr>
      </w:pPr>
    </w:p>
    <w:p w14:paraId="141E970B" w14:textId="77777777" w:rsidR="00C500AD" w:rsidRDefault="00DA2356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upoważnioną przez Zamawiającego do kontaktowania się Wykonawcami jest Pan Paweł </w:t>
      </w:r>
      <w:proofErr w:type="gramStart"/>
      <w:r>
        <w:rPr>
          <w:rFonts w:ascii="Arial" w:hAnsi="Arial" w:cs="Arial"/>
          <w:sz w:val="20"/>
          <w:szCs w:val="20"/>
        </w:rPr>
        <w:t>Nowak,  e-mail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>, tel.: 693 162 181.</w:t>
      </w:r>
    </w:p>
    <w:p w14:paraId="74954A7F" w14:textId="77777777" w:rsidR="00C500AD" w:rsidRDefault="00C500AD">
      <w:pPr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57F19C" w14:textId="77777777" w:rsidR="00C500AD" w:rsidRDefault="00DA23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Pozostałe Informacje</w:t>
      </w:r>
    </w:p>
    <w:p w14:paraId="2EDCB0BC" w14:textId="77777777" w:rsidR="00C500AD" w:rsidRDefault="00C500AD">
      <w:pPr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74E593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Wykonawcą, który przedstawi najkorzystniejszą ofertę zostanie podpisana umowa.</w:t>
      </w:r>
      <w:r>
        <w:rPr>
          <w:rFonts w:ascii="Arial" w:eastAsia="Arial" w:hAnsi="Arial" w:cs="Arial"/>
          <w:sz w:val="20"/>
          <w:szCs w:val="20"/>
        </w:rPr>
        <w:br/>
      </w:r>
    </w:p>
    <w:p w14:paraId="16982AF8" w14:textId="77777777" w:rsidR="00C500AD" w:rsidRDefault="00DA2356">
      <w:p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O wynikach postępowania Wykonawcy, którzy złożyli oferty zostaną poinformowani drogą elektroniczną (</w:t>
      </w:r>
      <w:r>
        <w:rPr>
          <w:rFonts w:ascii="Arial" w:eastAsia="Arial" w:hAnsi="Arial" w:cs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 w14:paraId="731BD606" w14:textId="77777777" w:rsidR="00FE090F" w:rsidRDefault="00FE090F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1B92579" w14:textId="0008F7EC" w:rsidR="00C500AD" w:rsidRDefault="00DA235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dotycząca danych osobowych:</w:t>
      </w:r>
    </w:p>
    <w:p w14:paraId="46DF69B9" w14:textId="77777777" w:rsidR="00C500AD" w:rsidRDefault="00DA2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E7C516" w14:textId="39A20849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Centrum Animacji Młodzieży</w:t>
      </w:r>
      <w:r w:rsidR="003443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Jana Matejki 3c, 72-100 Goleniów;</w:t>
      </w:r>
    </w:p>
    <w:p w14:paraId="6D809F87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7A74E345" w14:textId="233E008E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</w:t>
      </w:r>
      <w:r w:rsidR="00483D5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tych Projektem, a także podmiotom świadczącym usługi pocztowe. </w:t>
      </w:r>
    </w:p>
    <w:p w14:paraId="713FB730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463A6A6" w14:textId="77777777" w:rsidR="00C500AD" w:rsidRDefault="00DA23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6DFCEBAB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1AE9F642" w14:textId="77777777" w:rsidR="00C500AD" w:rsidRDefault="00DA235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1C9914A0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1">
        <w:r>
          <w:rPr>
            <w:rStyle w:val="czeinternetowe"/>
            <w:rFonts w:ascii="Arial" w:hAnsi="Arial" w:cs="Arial"/>
            <w:sz w:val="20"/>
            <w:szCs w:val="20"/>
          </w:rPr>
          <w:t>camgoleniow@gmail.com</w:t>
        </w:r>
      </w:hyperlink>
      <w:r>
        <w:rPr>
          <w:rFonts w:ascii="Arial" w:hAnsi="Arial" w:cs="Arial"/>
          <w:sz w:val="20"/>
          <w:szCs w:val="20"/>
        </w:rPr>
        <w:t xml:space="preserve">    lub list na adres: Stowarzyszenie Centrum Animacji Młodzieży, ul. Jana Matejki 3c, 72-100 Goleniów.</w:t>
      </w:r>
    </w:p>
    <w:p w14:paraId="37B8FF04" w14:textId="77777777" w:rsidR="00C500AD" w:rsidRDefault="00DA23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4F1BFB7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7F8AFB37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1D457E8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1A3D1A8D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p w14:paraId="353060B3" w14:textId="1200410A" w:rsidR="00C500AD" w:rsidRDefault="00DA235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 stanowiące integralną część zamówienia:</w:t>
      </w:r>
    </w:p>
    <w:p w14:paraId="2ECBCBB0" w14:textId="1E9FC17D" w:rsidR="002C4360" w:rsidRDefault="002C436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Formularz ofertowy</w:t>
      </w:r>
    </w:p>
    <w:p w14:paraId="1BFA85D3" w14:textId="77777777" w:rsidR="00C500AD" w:rsidRDefault="00C500AD">
      <w:pPr>
        <w:jc w:val="both"/>
        <w:rPr>
          <w:rFonts w:ascii="Arial" w:eastAsia="Arial" w:hAnsi="Arial" w:cs="Arial"/>
          <w:sz w:val="20"/>
          <w:szCs w:val="20"/>
        </w:rPr>
      </w:pPr>
    </w:p>
    <w:sectPr w:rsidR="00C500AD">
      <w:headerReference w:type="default" r:id="rId12"/>
      <w:footerReference w:type="default" r:id="rId13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5650" w14:textId="77777777" w:rsidR="00DE2A36" w:rsidRDefault="00DE2A36">
      <w:r>
        <w:separator/>
      </w:r>
    </w:p>
  </w:endnote>
  <w:endnote w:type="continuationSeparator" w:id="0">
    <w:p w14:paraId="6E288719" w14:textId="77777777" w:rsidR="00DE2A36" w:rsidRDefault="00DE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2151" w14:textId="77777777" w:rsidR="00C500AD" w:rsidRDefault="00C500AD">
    <w:pP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8DC8" w14:textId="77777777" w:rsidR="00DE2A36" w:rsidRDefault="00DE2A36">
      <w:r>
        <w:separator/>
      </w:r>
    </w:p>
  </w:footnote>
  <w:footnote w:type="continuationSeparator" w:id="0">
    <w:p w14:paraId="0D2FA5F2" w14:textId="77777777" w:rsidR="00DE2A36" w:rsidRDefault="00DE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00C" w14:textId="77777777" w:rsidR="00C500AD" w:rsidRDefault="00DA2356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352D5AEC" wp14:editId="2805E6BA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1C4B2"/>
    <w:multiLevelType w:val="hybridMultilevel"/>
    <w:tmpl w:val="DCC7A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4F3"/>
    <w:multiLevelType w:val="multilevel"/>
    <w:tmpl w:val="3782D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8C01B3"/>
    <w:multiLevelType w:val="multilevel"/>
    <w:tmpl w:val="BCD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3252"/>
    <w:multiLevelType w:val="multilevel"/>
    <w:tmpl w:val="71AC784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B3539"/>
    <w:multiLevelType w:val="multilevel"/>
    <w:tmpl w:val="08DE9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42533F"/>
    <w:multiLevelType w:val="multilevel"/>
    <w:tmpl w:val="BAF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85E21"/>
    <w:multiLevelType w:val="multilevel"/>
    <w:tmpl w:val="A46A15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3230C5"/>
    <w:multiLevelType w:val="multilevel"/>
    <w:tmpl w:val="4576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1EC1EBA"/>
    <w:multiLevelType w:val="multilevel"/>
    <w:tmpl w:val="FF2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F23F8"/>
    <w:multiLevelType w:val="multilevel"/>
    <w:tmpl w:val="287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254A7"/>
    <w:multiLevelType w:val="multilevel"/>
    <w:tmpl w:val="B6DA73B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7D790D"/>
    <w:multiLevelType w:val="multilevel"/>
    <w:tmpl w:val="5DD65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3F0D57"/>
    <w:multiLevelType w:val="multilevel"/>
    <w:tmpl w:val="094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E5FF4"/>
    <w:multiLevelType w:val="multilevel"/>
    <w:tmpl w:val="9AE6EE3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4" w15:restartNumberingAfterBreak="0">
    <w:nsid w:val="3CB70A5A"/>
    <w:multiLevelType w:val="multilevel"/>
    <w:tmpl w:val="8444C3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D72A16"/>
    <w:multiLevelType w:val="multilevel"/>
    <w:tmpl w:val="9DCC4AFC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3B3F40C"/>
    <w:multiLevelType w:val="hybridMultilevel"/>
    <w:tmpl w:val="EE88F4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7B2563"/>
    <w:multiLevelType w:val="multilevel"/>
    <w:tmpl w:val="ED3008E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AC5E95"/>
    <w:multiLevelType w:val="multilevel"/>
    <w:tmpl w:val="AD18F5E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 w15:restartNumberingAfterBreak="0">
    <w:nsid w:val="751910BA"/>
    <w:multiLevelType w:val="multilevel"/>
    <w:tmpl w:val="C8F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C4DFD"/>
    <w:multiLevelType w:val="multilevel"/>
    <w:tmpl w:val="2D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755EF"/>
    <w:multiLevelType w:val="multilevel"/>
    <w:tmpl w:val="1612F7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18"/>
  </w:num>
  <w:num w:numId="13">
    <w:abstractNumId w:val="7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AD"/>
    <w:rsid w:val="000C2D62"/>
    <w:rsid w:val="00132457"/>
    <w:rsid w:val="0014289E"/>
    <w:rsid w:val="00245C2E"/>
    <w:rsid w:val="002C4360"/>
    <w:rsid w:val="003443DC"/>
    <w:rsid w:val="003A13C4"/>
    <w:rsid w:val="003E5AC2"/>
    <w:rsid w:val="00460A0B"/>
    <w:rsid w:val="00483D55"/>
    <w:rsid w:val="00747A49"/>
    <w:rsid w:val="00830BFA"/>
    <w:rsid w:val="00A4581B"/>
    <w:rsid w:val="00A61E9F"/>
    <w:rsid w:val="00A71DEF"/>
    <w:rsid w:val="00AA6F90"/>
    <w:rsid w:val="00C26D06"/>
    <w:rsid w:val="00C500AD"/>
    <w:rsid w:val="00CE09A7"/>
    <w:rsid w:val="00D6667B"/>
    <w:rsid w:val="00D837B4"/>
    <w:rsid w:val="00DA2356"/>
    <w:rsid w:val="00DE2A36"/>
    <w:rsid w:val="00DF0344"/>
    <w:rsid w:val="00FC4A8E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3C072"/>
  <w15:docId w15:val="{9706DF48-6CA4-A340-94EB-F2241B31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8E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522990"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229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229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2299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229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6A4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54D5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qFormat/>
    <w:rsid w:val="005C4193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ytu">
    <w:name w:val="Title"/>
    <w:basedOn w:val="Normalny"/>
    <w:next w:val="Normalny"/>
    <w:uiPriority w:val="10"/>
    <w:qFormat/>
    <w:rsid w:val="00522990"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2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00522990"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0E0DF5"/>
    <w:pPr>
      <w:suppressAutoHyphens/>
      <w:spacing w:beforeAutospacing="1" w:after="200" w:afterAutospacing="1"/>
    </w:pPr>
  </w:style>
  <w:style w:type="paragraph" w:customStyle="1" w:styleId="label">
    <w:name w:val="label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text">
    <w:name w:val="text"/>
    <w:basedOn w:val="Normalny"/>
    <w:qFormat/>
    <w:rsid w:val="00692910"/>
    <w:pPr>
      <w:suppressAutoHyphens/>
      <w:spacing w:beforeAutospacing="1" w:after="200" w:afterAutospacing="1"/>
    </w:pPr>
  </w:style>
  <w:style w:type="paragraph" w:customStyle="1" w:styleId="Default">
    <w:name w:val="Default"/>
    <w:qFormat/>
    <w:rsid w:val="005C4193"/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60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zkolenia-zawodowego-89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goleniow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2259</Words>
  <Characters>14821</Characters>
  <Application>Microsoft Office Word</Application>
  <DocSecurity>0</DocSecurity>
  <Lines>435</Lines>
  <Paragraphs>142</Paragraphs>
  <ScaleCrop>false</ScaleCrop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4</cp:revision>
  <dcterms:created xsi:type="dcterms:W3CDTF">2022-06-02T18:26:00Z</dcterms:created>
  <dcterms:modified xsi:type="dcterms:W3CDTF">2022-06-02T19:01:00Z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